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4442C" w14:textId="77777777" w:rsidR="008D0265" w:rsidRDefault="008D0265" w:rsidP="00273D0B">
      <w:pPr>
        <w:jc w:val="both"/>
        <w:rPr>
          <w:sz w:val="28"/>
          <w:szCs w:val="28"/>
        </w:rPr>
      </w:pPr>
    </w:p>
    <w:p w14:paraId="64466AB0" w14:textId="335522C9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05289E">
        <w:rPr>
          <w:sz w:val="28"/>
          <w:szCs w:val="28"/>
        </w:rPr>
        <w:t>5</w:t>
      </w:r>
      <w:r w:rsidR="008D0265">
        <w:rPr>
          <w:sz w:val="28"/>
          <w:szCs w:val="28"/>
        </w:rPr>
        <w:t>75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8D0265">
        <w:rPr>
          <w:sz w:val="28"/>
          <w:szCs w:val="28"/>
        </w:rPr>
        <w:t>23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60DF487D" w:rsidR="005B6260" w:rsidRPr="0005289E" w:rsidRDefault="00B60A3A" w:rsidP="0005289E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8D0265">
        <w:rPr>
          <w:rStyle w:val="fontstyle01"/>
          <w:rFonts w:ascii="Times New Roman" w:hAnsi="Times New Roman"/>
          <w:b/>
          <w:color w:val="002060"/>
        </w:rPr>
        <w:t xml:space="preserve">О </w:t>
      </w:r>
      <w:r w:rsidR="008D0265" w:rsidRPr="008D0265">
        <w:rPr>
          <w:rFonts w:ascii="TimesNewRomanPSMT" w:hAnsi="TimesNewRomanPSMT"/>
          <w:b/>
          <w:color w:val="002060"/>
          <w:sz w:val="28"/>
          <w:szCs w:val="28"/>
        </w:rPr>
        <w:t>Всероссийск</w:t>
      </w:r>
      <w:r w:rsidR="008D0265">
        <w:rPr>
          <w:rFonts w:ascii="TimesNewRomanPSMT" w:hAnsi="TimesNewRomanPSMT"/>
          <w:b/>
          <w:color w:val="002060"/>
          <w:sz w:val="28"/>
          <w:szCs w:val="28"/>
        </w:rPr>
        <w:t>ом</w:t>
      </w:r>
      <w:r w:rsidR="008D0265" w:rsidRPr="008D0265">
        <w:rPr>
          <w:rFonts w:ascii="TimesNewRomanPSMT" w:hAnsi="TimesNewRomanPSMT"/>
          <w:b/>
          <w:color w:val="002060"/>
          <w:sz w:val="28"/>
          <w:szCs w:val="28"/>
        </w:rPr>
        <w:t xml:space="preserve"> онлайн-марафон</w:t>
      </w:r>
      <w:r w:rsidR="008D0265">
        <w:rPr>
          <w:rFonts w:ascii="TimesNewRomanPSMT" w:hAnsi="TimesNewRomanPSMT"/>
          <w:b/>
          <w:color w:val="002060"/>
          <w:sz w:val="28"/>
          <w:szCs w:val="28"/>
        </w:rPr>
        <w:t>е</w:t>
      </w:r>
      <w:r w:rsidR="008D0265" w:rsidRPr="008D0265">
        <w:rPr>
          <w:rFonts w:ascii="TimesNewRomanPSMT" w:hAnsi="TimesNewRomanPSMT"/>
          <w:b/>
          <w:color w:val="002060"/>
          <w:sz w:val="28"/>
          <w:szCs w:val="28"/>
        </w:rPr>
        <w:t xml:space="preserve"> «ЕГЭ – это про100</w:t>
      </w:r>
      <w:r w:rsidR="008D0265">
        <w:rPr>
          <w:rFonts w:ascii="TimesNewRomanPSMT" w:hAnsi="TimesNewRomanPSMT"/>
          <w:b/>
          <w:color w:val="002060"/>
          <w:sz w:val="28"/>
          <w:szCs w:val="28"/>
        </w:rPr>
        <w:t>»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3E5DE7E9" w14:textId="77777777" w:rsidR="008D0265" w:rsidRDefault="008D0265" w:rsidP="008D0265">
      <w:pPr>
        <w:ind w:firstLine="567"/>
        <w:jc w:val="both"/>
        <w:rPr>
          <w:sz w:val="28"/>
          <w:szCs w:val="28"/>
        </w:rPr>
      </w:pPr>
      <w:r w:rsidRPr="008D0265">
        <w:rPr>
          <w:rFonts w:ascii="TimesNewRomanPSMT" w:hAnsi="TimesNewRomanPSMT"/>
          <w:color w:val="000000"/>
          <w:sz w:val="28"/>
          <w:szCs w:val="28"/>
        </w:rPr>
        <w:t>В соответствии с письмом Федеральной службы по надзору в сфере</w:t>
      </w:r>
      <w:r w:rsidRPr="008D0265">
        <w:rPr>
          <w:rFonts w:ascii="TimesNewRomanPSMT" w:hAnsi="TimesNewRomanPSMT"/>
          <w:color w:val="000000"/>
          <w:sz w:val="28"/>
          <w:szCs w:val="28"/>
        </w:rPr>
        <w:br/>
        <w:t>образования и науки от 14.04.2026 № 04-86</w:t>
      </w:r>
      <w:r w:rsidRPr="008D0265">
        <w:t xml:space="preserve"> </w:t>
      </w:r>
      <w:r>
        <w:t xml:space="preserve">и </w:t>
      </w:r>
      <w:r w:rsidR="0005289E">
        <w:rPr>
          <w:rStyle w:val="fontstyle01"/>
        </w:rPr>
        <w:t>в</w:t>
      </w:r>
      <w:r w:rsidR="00783730">
        <w:rPr>
          <w:rStyle w:val="fontstyle01"/>
        </w:rPr>
        <w:t xml:space="preserve"> соответствии </w:t>
      </w:r>
      <w:r w:rsidR="00A3741C" w:rsidRPr="00A3741C">
        <w:rPr>
          <w:rStyle w:val="fontstyle01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A3741C">
        <w:rPr>
          <w:sz w:val="28"/>
          <w:szCs w:val="28"/>
        </w:rPr>
        <w:t>4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05289E">
        <w:rPr>
          <w:sz w:val="28"/>
          <w:szCs w:val="28"/>
        </w:rPr>
        <w:t>6</w:t>
      </w:r>
      <w:r>
        <w:rPr>
          <w:sz w:val="28"/>
          <w:szCs w:val="28"/>
        </w:rPr>
        <w:t>698</w:t>
      </w:r>
      <w:r w:rsidR="00BD6685">
        <w:rPr>
          <w:sz w:val="28"/>
          <w:szCs w:val="28"/>
        </w:rPr>
        <w:t>/</w:t>
      </w:r>
      <w:r>
        <w:rPr>
          <w:sz w:val="28"/>
          <w:szCs w:val="28"/>
        </w:rPr>
        <w:t>05/1</w:t>
      </w:r>
      <w:r w:rsidR="00620D0D">
        <w:rPr>
          <w:sz w:val="28"/>
          <w:szCs w:val="28"/>
        </w:rPr>
        <w:t>-</w:t>
      </w:r>
      <w:r w:rsidR="00EA66AE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Pr="008D0265">
        <w:rPr>
          <w:sz w:val="28"/>
          <w:szCs w:val="28"/>
        </w:rPr>
        <w:t>информирует о том, что в рамках проведения</w:t>
      </w:r>
      <w:r>
        <w:rPr>
          <w:sz w:val="28"/>
          <w:szCs w:val="28"/>
        </w:rPr>
        <w:t xml:space="preserve"> </w:t>
      </w:r>
      <w:r w:rsidRPr="008D0265">
        <w:rPr>
          <w:sz w:val="28"/>
          <w:szCs w:val="28"/>
        </w:rPr>
        <w:t>информационно-разъяснительной кампании с 22 апреля по 28 апреля 2026 года</w:t>
      </w:r>
      <w:r>
        <w:rPr>
          <w:sz w:val="28"/>
          <w:szCs w:val="28"/>
        </w:rPr>
        <w:t xml:space="preserve"> </w:t>
      </w:r>
      <w:r w:rsidRPr="008D0265">
        <w:rPr>
          <w:sz w:val="28"/>
          <w:szCs w:val="28"/>
        </w:rPr>
        <w:t>пройдет Всероссийский онлайн-марафон «ЕГЭ – это про100!» (далее – марафон).</w:t>
      </w:r>
    </w:p>
    <w:p w14:paraId="766801D9" w14:textId="77777777" w:rsidR="008D0265" w:rsidRDefault="008D0265" w:rsidP="008D0265">
      <w:pPr>
        <w:ind w:firstLine="567"/>
        <w:jc w:val="both"/>
        <w:rPr>
          <w:sz w:val="28"/>
          <w:szCs w:val="28"/>
        </w:rPr>
      </w:pPr>
      <w:r w:rsidRPr="008D0265">
        <w:rPr>
          <w:sz w:val="28"/>
          <w:szCs w:val="28"/>
        </w:rPr>
        <w:t>Марафон пройдет в соответствии с расписанием трансляций в</w:t>
      </w:r>
      <w:r w:rsidRPr="008D0265">
        <w:rPr>
          <w:sz w:val="28"/>
          <w:szCs w:val="28"/>
        </w:rPr>
        <w:br/>
        <w:t>приложении к настоящему письму.</w:t>
      </w:r>
    </w:p>
    <w:p w14:paraId="0E4BC107" w14:textId="77777777" w:rsidR="008D0265" w:rsidRDefault="008D0265" w:rsidP="008D0265">
      <w:pPr>
        <w:ind w:firstLine="567"/>
        <w:jc w:val="both"/>
        <w:rPr>
          <w:sz w:val="28"/>
          <w:szCs w:val="28"/>
        </w:rPr>
      </w:pPr>
      <w:r w:rsidRPr="008D0265">
        <w:rPr>
          <w:sz w:val="28"/>
          <w:szCs w:val="28"/>
        </w:rPr>
        <w:t>Просим довести данную информацию до сведения заинтересованных лиц.</w:t>
      </w:r>
    </w:p>
    <w:p w14:paraId="7A97C3D1" w14:textId="77777777" w:rsidR="008D0265" w:rsidRDefault="008D0265" w:rsidP="008D0265">
      <w:pPr>
        <w:ind w:firstLine="567"/>
        <w:jc w:val="both"/>
        <w:rPr>
          <w:sz w:val="28"/>
          <w:szCs w:val="28"/>
        </w:rPr>
      </w:pPr>
      <w:r w:rsidRPr="008D0265">
        <w:rPr>
          <w:sz w:val="28"/>
          <w:szCs w:val="28"/>
        </w:rPr>
        <w:t>Ссылки для просмотра трансляций будут доступны с 22 апреля по 28</w:t>
      </w:r>
      <w:r w:rsidRPr="008D0265">
        <w:rPr>
          <w:sz w:val="28"/>
          <w:szCs w:val="28"/>
        </w:rPr>
        <w:br/>
        <w:t>апреля 2026 года в сообществе Рособрнадзора в социальной сети «</w:t>
      </w:r>
      <w:proofErr w:type="spellStart"/>
      <w:r w:rsidRPr="008D0265">
        <w:rPr>
          <w:sz w:val="28"/>
          <w:szCs w:val="28"/>
        </w:rPr>
        <w:t>ВКонтакте</w:t>
      </w:r>
      <w:proofErr w:type="spellEnd"/>
      <w:r w:rsidRPr="008D0265">
        <w:rPr>
          <w:sz w:val="28"/>
          <w:szCs w:val="28"/>
        </w:rPr>
        <w:t>»</w:t>
      </w:r>
      <w:r w:rsidRPr="008D0265">
        <w:rPr>
          <w:sz w:val="28"/>
          <w:szCs w:val="28"/>
        </w:rPr>
        <w:br/>
        <w:t xml:space="preserve">(https://vk.com/obrnadzorru) и на канале </w:t>
      </w:r>
      <w:proofErr w:type="spellStart"/>
      <w:r w:rsidRPr="008D0265">
        <w:rPr>
          <w:sz w:val="28"/>
          <w:szCs w:val="28"/>
        </w:rPr>
        <w:t>Rutube</w:t>
      </w:r>
      <w:proofErr w:type="spellEnd"/>
      <w:r w:rsidRPr="008D0265">
        <w:rPr>
          <w:sz w:val="28"/>
          <w:szCs w:val="28"/>
        </w:rPr>
        <w:t xml:space="preserve"> (</w:t>
      </w:r>
      <w:hyperlink r:id="rId5" w:history="1">
        <w:r w:rsidRPr="005777C0">
          <w:rPr>
            <w:rStyle w:val="a3"/>
            <w:sz w:val="28"/>
            <w:szCs w:val="28"/>
          </w:rPr>
          <w:t>https://rutube.ru/u/rosobrnadzor/</w:t>
        </w:r>
      </w:hyperlink>
      <w:r w:rsidRPr="008D0265">
        <w:rPr>
          <w:sz w:val="28"/>
          <w:szCs w:val="28"/>
        </w:rPr>
        <w:t>)</w:t>
      </w:r>
      <w:r w:rsidRPr="008D0265">
        <w:rPr>
          <w:sz w:val="28"/>
          <w:szCs w:val="28"/>
        </w:rPr>
        <w:br/>
        <w:t>перед началом каждого эфира ежедневно.</w:t>
      </w:r>
    </w:p>
    <w:p w14:paraId="4D3271C6" w14:textId="77777777" w:rsidR="008D0265" w:rsidRDefault="008D0265" w:rsidP="008D0265">
      <w:pPr>
        <w:ind w:firstLine="567"/>
        <w:jc w:val="both"/>
        <w:rPr>
          <w:sz w:val="28"/>
          <w:szCs w:val="28"/>
        </w:rPr>
      </w:pPr>
      <w:r w:rsidRPr="008D0265">
        <w:rPr>
          <w:sz w:val="28"/>
          <w:szCs w:val="28"/>
        </w:rPr>
        <w:t xml:space="preserve">Также записи </w:t>
      </w:r>
      <w:proofErr w:type="spellStart"/>
      <w:r w:rsidRPr="008D0265">
        <w:rPr>
          <w:sz w:val="28"/>
          <w:szCs w:val="28"/>
        </w:rPr>
        <w:t>видеоэфиров</w:t>
      </w:r>
      <w:proofErr w:type="spellEnd"/>
      <w:r w:rsidRPr="008D0265">
        <w:rPr>
          <w:sz w:val="28"/>
          <w:szCs w:val="28"/>
        </w:rPr>
        <w:t xml:space="preserve"> будут доступны после их окончания в разделе</w:t>
      </w:r>
      <w:r w:rsidRPr="008D0265">
        <w:rPr>
          <w:sz w:val="28"/>
          <w:szCs w:val="28"/>
        </w:rPr>
        <w:br/>
        <w:t>«Видео» на главной странице вышеуказанных ресурсов Рособрнадзора.</w:t>
      </w:r>
    </w:p>
    <w:p w14:paraId="7215BF26" w14:textId="77777777" w:rsidR="008D0265" w:rsidRDefault="008D0265" w:rsidP="008D0265">
      <w:pPr>
        <w:ind w:firstLine="567"/>
        <w:jc w:val="both"/>
        <w:rPr>
          <w:sz w:val="28"/>
          <w:szCs w:val="28"/>
        </w:rPr>
      </w:pPr>
    </w:p>
    <w:p w14:paraId="172D9B4D" w14:textId="74C9858F" w:rsidR="001E6D78" w:rsidRPr="008D0265" w:rsidRDefault="008D0265" w:rsidP="008D0265">
      <w:pPr>
        <w:ind w:firstLine="567"/>
        <w:jc w:val="both"/>
        <w:rPr>
          <w:sz w:val="28"/>
          <w:szCs w:val="28"/>
        </w:rPr>
      </w:pPr>
      <w:r w:rsidRPr="008D0265">
        <w:rPr>
          <w:sz w:val="28"/>
          <w:szCs w:val="28"/>
        </w:rPr>
        <w:t>Приложение: в электронном виде.</w:t>
      </w:r>
    </w:p>
    <w:p w14:paraId="3447A49D" w14:textId="3B82DF72" w:rsidR="008D0265" w:rsidRDefault="008D0265" w:rsidP="008D0265">
      <w:pPr>
        <w:ind w:firstLine="567"/>
        <w:jc w:val="both"/>
        <w:rPr>
          <w:rStyle w:val="fontstyle01"/>
        </w:rPr>
      </w:pPr>
    </w:p>
    <w:p w14:paraId="26C2FA6C" w14:textId="210DCB31" w:rsidR="008D0265" w:rsidRDefault="008D0265" w:rsidP="008D0265">
      <w:pPr>
        <w:ind w:firstLine="567"/>
        <w:jc w:val="both"/>
        <w:rPr>
          <w:rStyle w:val="fontstyle01"/>
        </w:rPr>
      </w:pPr>
    </w:p>
    <w:p w14:paraId="2938D4FE" w14:textId="77777777" w:rsidR="008D0265" w:rsidRDefault="008D0265" w:rsidP="008D0265">
      <w:pPr>
        <w:ind w:firstLine="567"/>
        <w:jc w:val="both"/>
        <w:rPr>
          <w:sz w:val="28"/>
          <w:szCs w:val="28"/>
        </w:rPr>
      </w:pPr>
    </w:p>
    <w:p w14:paraId="25A5D3FD" w14:textId="77777777" w:rsidR="0005289E" w:rsidRPr="00D154AC" w:rsidRDefault="0005289E" w:rsidP="0005289E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1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289E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8D0265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DA1C35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tube.ru/u/rosobrnadzor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2026-04-23T14:22:00Z</dcterms:created>
  <dcterms:modified xsi:type="dcterms:W3CDTF">2026-04-23T14:22:00Z</dcterms:modified>
</cp:coreProperties>
</file>